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C9" w:rsidRDefault="00497244">
      <w:r>
        <w:rPr>
          <w:noProof/>
          <w:lang w:eastAsia="hr-HR"/>
        </w:rPr>
        <w:drawing>
          <wp:inline distT="0" distB="0" distL="0" distR="0" wp14:anchorId="016E0AB9" wp14:editId="759E0457">
            <wp:extent cx="1703294" cy="523875"/>
            <wp:effectExtent l="0" t="0" r="0" b="0"/>
            <wp:docPr id="1" name="Slika 1" descr="C:\Users\Ravnateljica\Desktop\2016.2017 Tanja\Mi jedemo odgovorno_materijali za EŠ\Logo\Logo_Hrvats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nateljica\Desktop\2016.2017 Tanja\Mi jedemo odgovorno_materijali za EŠ\Logo\Logo_Hrvatsk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886" cy="52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32323F28" wp14:editId="4CADA0D8">
            <wp:extent cx="1171575" cy="416867"/>
            <wp:effectExtent l="0" t="0" r="0" b="2540"/>
            <wp:docPr id="4" name="Slika 4" descr="C:\Users\Ravnateljica\Desktop\2016.2017 Tanja\Mi jedemo odgovorno_materijali za EŠ\Logo\ULN logo-novi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vnateljica\Desktop\2016.2017 Tanja\Mi jedemo odgovorno_materijali za EŠ\Logo\ULN logo-novi 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487" cy="41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63BA34AD" wp14:editId="7983AFC7">
            <wp:extent cx="676275" cy="400050"/>
            <wp:effectExtent l="0" t="0" r="0" b="0"/>
            <wp:docPr id="5" name="Slika 5" descr="C:\Users\Ravnateljica\Desktop\2016.2017 Tanja\Mi jedemo odgovorno_materijali za EŠ\Logo\EYD_emblem_3lines-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vnateljica\Desktop\2016.2017 Tanja\Mi jedemo odgovorno_materijali za EŠ\Logo\EYD_emblem_3lines-H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hr-HR"/>
        </w:rPr>
        <w:drawing>
          <wp:inline distT="0" distB="0" distL="0" distR="0" wp14:anchorId="62741E91" wp14:editId="1BC58143">
            <wp:extent cx="1190625" cy="503897"/>
            <wp:effectExtent l="0" t="0" r="0" b="0"/>
            <wp:docPr id="6" name="Slika 6" descr="C:\Users\Ravnateljica\Desktop\2016.2017 Tanja\Mi jedemo odgovorno_materijali za EŠ\Logo\EYD_motto_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vnateljica\Desktop\2016.2017 Tanja\Mi jedemo odgovorno_materijali za EŠ\Logo\EYD_motto_H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724" cy="50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46AC9" w:rsidRDefault="00846AC9">
      <w:r>
        <w:t>Lokalna i sezonska hrana</w:t>
      </w:r>
    </w:p>
    <w:p w:rsidR="0003582D" w:rsidRDefault="00846AC9">
      <w:r>
        <w:t xml:space="preserve">Održana je radionica na temu „Lokalna i sezonska hrana“. Sudjelovali su učenici od prvog do osmog razreda, a radionicu su predvodile pedagoginja i defektologinja. Nakon prikaza problematičnog trenda uvozne i </w:t>
      </w:r>
      <w:proofErr w:type="spellStart"/>
      <w:r>
        <w:t>nesezonske</w:t>
      </w:r>
      <w:proofErr w:type="spellEnd"/>
      <w:r>
        <w:t xml:space="preserve"> hrane, učenici su dobili zadatke napraviti svoj sezonski kalendar voća i povrća te osmisliti aktivnost sezonskog branja voća. Nakon radionice uredili su pano.</w:t>
      </w:r>
    </w:p>
    <w:p w:rsidR="00846AC9" w:rsidRDefault="00846AC9"/>
    <w:p w:rsidR="00846AC9" w:rsidRDefault="00846AC9" w:rsidP="00846AC9">
      <w:pPr>
        <w:jc w:val="right"/>
      </w:pPr>
      <w:r>
        <w:t>Eko odbor</w:t>
      </w:r>
    </w:p>
    <w:p w:rsidR="00846AC9" w:rsidRDefault="00846AC9" w:rsidP="00846AC9">
      <w:pPr>
        <w:jc w:val="right"/>
      </w:pPr>
      <w:r>
        <w:rPr>
          <w:noProof/>
          <w:lang w:eastAsia="hr-HR"/>
        </w:rPr>
        <w:drawing>
          <wp:inline distT="0" distB="0" distL="0" distR="0">
            <wp:extent cx="2990850" cy="2243138"/>
            <wp:effectExtent l="0" t="0" r="0" b="5080"/>
            <wp:docPr id="3" name="Slika 3" descr="C:\Users\Ravnateljica\Downloads\16395508_10207417679470461_462489078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vnateljica\Downloads\16395508_10207417679470461_462489078_n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861" cy="2242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2434739" cy="2647950"/>
            <wp:effectExtent l="0" t="0" r="3810" b="0"/>
            <wp:docPr id="2" name="Slika 2" descr="C:\Users\Ravnateljica\Downloads\16443624_10207417734471836_141377989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vnateljica\Downloads\16443624_10207417734471836_1413779891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580" cy="266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6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C9"/>
    <w:rsid w:val="0003582D"/>
    <w:rsid w:val="00497244"/>
    <w:rsid w:val="0084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46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6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46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6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2</cp:revision>
  <dcterms:created xsi:type="dcterms:W3CDTF">2017-01-30T13:16:00Z</dcterms:created>
  <dcterms:modified xsi:type="dcterms:W3CDTF">2017-01-30T13:24:00Z</dcterms:modified>
</cp:coreProperties>
</file>