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B37B9A">
        <w:rPr>
          <w:color w:val="000000"/>
        </w:rPr>
        <w:t>90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B37B9A">
        <w:t xml:space="preserve">27. prosinca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B37B9A">
        <w:rPr>
          <w:b/>
        </w:rPr>
        <w:t>11</w:t>
      </w:r>
      <w:r w:rsidR="002A507B">
        <w:rPr>
          <w:b/>
        </w:rPr>
        <w:t>.</w:t>
      </w:r>
      <w:r w:rsidR="00822A59">
        <w:rPr>
          <w:b/>
        </w:rPr>
        <w:t xml:space="preserve"> elektornske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B37B9A">
        <w:rPr>
          <w:b/>
        </w:rPr>
        <w:t>27. prosinca</w:t>
      </w:r>
      <w:r w:rsidR="00B2027A">
        <w:rPr>
          <w:b/>
        </w:rPr>
        <w:t xml:space="preserve"> 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B37B9A">
        <w:rPr>
          <w:b/>
        </w:rPr>
        <w:t>ponedjeljak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F45E29">
        <w:t xml:space="preserve">kog odbora, usvoji su zapisnik </w:t>
      </w:r>
      <w:r w:rsidR="00B37B9A">
        <w:t>10</w:t>
      </w:r>
      <w:r w:rsidR="00E32D05">
        <w:t>.</w:t>
      </w:r>
      <w:r w:rsidR="00B37B9A">
        <w:t xml:space="preserve"> elektronske</w:t>
      </w:r>
      <w:r w:rsidR="006B36F1">
        <w:t xml:space="preserve"> </w:t>
      </w:r>
      <w:r>
        <w:t>sjednice Školskog odbora.</w:t>
      </w:r>
    </w:p>
    <w:p w:rsidR="00822A59" w:rsidRDefault="00822A59" w:rsidP="00822A59">
      <w:pPr>
        <w:jc w:val="both"/>
      </w:pPr>
    </w:p>
    <w:p w:rsidR="00E32D05" w:rsidRDefault="00822A59" w:rsidP="00F45E29">
      <w:pPr>
        <w:jc w:val="both"/>
      </w:pPr>
      <w:r>
        <w:t xml:space="preserve">Ad.2) Jednoglasno, članovi Školskog odbora, dali su </w:t>
      </w:r>
      <w:r w:rsidR="00B37B9A">
        <w:t xml:space="preserve">prethodnu </w:t>
      </w:r>
      <w:r>
        <w:t xml:space="preserve">suglasnost </w:t>
      </w:r>
      <w:r w:rsidR="00F45E29">
        <w:t xml:space="preserve">za </w:t>
      </w:r>
      <w:r w:rsidR="00B37B9A">
        <w:t>zasnivanje radnog odnosa s Anamarijom Romić, magistra ekonomije</w:t>
      </w:r>
      <w:r w:rsidR="00E32D05">
        <w:t xml:space="preserve"> na </w:t>
      </w:r>
      <w:r w:rsidR="00B37B9A">
        <w:t>ne</w:t>
      </w:r>
      <w:r w:rsidR="00E32D05">
        <w:t xml:space="preserve">određeno </w:t>
      </w:r>
      <w:r w:rsidR="00B37B9A">
        <w:t>puno (40/40) radno vrijeme na radnom mjestu voditelj/ica računovodstva.</w:t>
      </w:r>
    </w:p>
    <w:p w:rsidR="00B37B9A" w:rsidRDefault="00B37B9A" w:rsidP="00F45E29">
      <w:pPr>
        <w:jc w:val="both"/>
      </w:pPr>
    </w:p>
    <w:p w:rsidR="00E32D05" w:rsidRDefault="00E32D05" w:rsidP="00F45E29">
      <w:pPr>
        <w:jc w:val="both"/>
      </w:pPr>
      <w:r>
        <w:t xml:space="preserve">Ad.3) Jednoglasno, članovi Školskog odbora, usvojili su </w:t>
      </w:r>
      <w:r w:rsidR="00B37B9A">
        <w:t>plan nabave za 2021. godinu.</w:t>
      </w:r>
    </w:p>
    <w:p w:rsidR="00E32D05" w:rsidRDefault="00E32D05" w:rsidP="00F45E29">
      <w:pPr>
        <w:jc w:val="both"/>
      </w:pPr>
    </w:p>
    <w:p w:rsidR="00E32D05" w:rsidRDefault="00E32D05" w:rsidP="00F45E29">
      <w:pPr>
        <w:jc w:val="both"/>
      </w:pPr>
      <w:r>
        <w:t xml:space="preserve">Ad.4) </w:t>
      </w:r>
      <w:r w:rsidR="00B37B9A">
        <w:t>Jednoglasno, članovi Školskog odbora, usvojili su plan nabave za 2022. godinu.</w:t>
      </w:r>
    </w:p>
    <w:p w:rsidR="00822A59" w:rsidRDefault="00822A59" w:rsidP="00F45E29">
      <w:pPr>
        <w:jc w:val="both"/>
      </w:pPr>
    </w:p>
    <w:p w:rsidR="00B37B9A" w:rsidRDefault="00B37B9A" w:rsidP="00F45E29">
      <w:pPr>
        <w:jc w:val="both"/>
      </w:pPr>
      <w:r>
        <w:t>Ad.5)</w:t>
      </w:r>
      <w:r w:rsidRPr="00B37B9A">
        <w:t xml:space="preserve"> </w:t>
      </w:r>
      <w:r>
        <w:t>Jednoglasno, članovi Školskog odbora, usvojili financijski plan OŠ Supetar za 2021. godinu – rebalans</w:t>
      </w:r>
    </w:p>
    <w:p w:rsidR="00B37B9A" w:rsidRDefault="00B37B9A" w:rsidP="00F45E29">
      <w:pPr>
        <w:jc w:val="both"/>
      </w:pPr>
    </w:p>
    <w:p w:rsidR="00B37B9A" w:rsidRDefault="00B37B9A" w:rsidP="00F45E29">
      <w:pPr>
        <w:jc w:val="both"/>
      </w:pPr>
      <w:r>
        <w:t>Ad.6) Jednoglasno, članovi Školskog odbora, usvojili su financijski plan OŠ Supetar za 2022. godinu i Obrazac obrazloženja istog.</w:t>
      </w:r>
    </w:p>
    <w:p w:rsidR="00B37B9A" w:rsidRDefault="00B37B9A" w:rsidP="00F45E29">
      <w:pPr>
        <w:jc w:val="both"/>
      </w:pPr>
    </w:p>
    <w:p w:rsidR="00B37B9A" w:rsidRDefault="00B37B9A" w:rsidP="00F45E29">
      <w:pPr>
        <w:jc w:val="both"/>
      </w:pPr>
      <w:r>
        <w:t>Ad.7) Jednoglasno, članovi Školskog odbora, usvojili su prijedlog plana proračuna uspredno za 2022.,2023. i 2024. godinu te pokazatelj rezultata.</w:t>
      </w:r>
    </w:p>
    <w:p w:rsidR="008D7C7E" w:rsidRDefault="008D7C7E" w:rsidP="008D7C7E">
      <w:pPr>
        <w:jc w:val="both"/>
      </w:pPr>
    </w:p>
    <w:p w:rsidR="00155AC5" w:rsidRPr="0012195B" w:rsidRDefault="00155AC5" w:rsidP="00372EC9">
      <w:pPr>
        <w:jc w:val="both"/>
      </w:pPr>
    </w:p>
    <w:p w:rsidR="00372EC9" w:rsidRPr="0012195B" w:rsidRDefault="00372EC9" w:rsidP="002E71E0"/>
    <w:p w:rsidR="00161E8C" w:rsidRDefault="00161E8C" w:rsidP="00D709C9"/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26C56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96F14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37B9A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2D05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2021-12-27T13:24:00Z</cp:lastPrinted>
  <dcterms:created xsi:type="dcterms:W3CDTF">2021-12-27T13:27:00Z</dcterms:created>
  <dcterms:modified xsi:type="dcterms:W3CDTF">2021-12-27T13:27:00Z</dcterms:modified>
</cp:coreProperties>
</file>